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トイレカーラッピングデザイン募集要領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１　募集の目的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稲城市では、大規模地震や風水害などの災害発生時において、避難所等で衛生的なトイレ環境を確保し、市民の生命と健康を守るため、トイレカーを整備します。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トイレカーは、災害時の活動だけでなく、平常時においても防災訓練や防災啓発事業等で活用し、防災意識の向上を図ることを目的としています。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市民をはじめ多くの方々に防災を身近に感じていただくとともに、市民参加による親しみやすい車両とするため、トイレカーのラッピングデザインを募集するものです。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２　応募資格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どなたでも応募できます。（住所、年齢、職業、国籍は問いません。）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　未成年者は保護者の同意を得ること。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　グループ応募の場合は、代表者を定めること。</w:t>
      </w: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３　募集作品</w:t>
      </w:r>
    </w:p>
    <w:p>
      <w:pPr>
        <w:pStyle w:val="0"/>
        <w:ind w:firstLine="24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⑴　募集テーマ：「もしもの時にいつもの安心を」</w:t>
      </w:r>
    </w:p>
    <w:p>
      <w:pPr>
        <w:pStyle w:val="0"/>
        <w:ind w:firstLine="24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⑵　デザインについて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ア　デザインや文字を見て一目でトイレカーと分かるデザイン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イ　稲城市の魅力を表現し、市民が愛着と親しみやすさを持つデザイン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ウ　災害時の避難所生活において、安心を表現したデザイン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４　車両のラッピングデザイン反映位置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５、６、７ページ参照。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５　応募期間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令和８年８月</w:t>
      </w:r>
      <w:r>
        <w:rPr>
          <w:rFonts w:hint="eastAsia" w:ascii="ＭＳ 明朝" w:hAnsi="ＭＳ 明朝" w:eastAsia="ＭＳ 明朝"/>
          <w:sz w:val="24"/>
        </w:rPr>
        <w:t>15</w:t>
      </w:r>
      <w:r>
        <w:rPr>
          <w:rFonts w:hint="eastAsia" w:ascii="ＭＳ 明朝" w:hAnsi="ＭＳ 明朝" w:eastAsia="ＭＳ 明朝"/>
          <w:sz w:val="24"/>
        </w:rPr>
        <w:t>日（土）から令和８年９月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日（水）まで</w:t>
      </w:r>
    </w:p>
    <w:p>
      <w:pPr>
        <w:pStyle w:val="0"/>
        <w:ind w:firstLine="22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2"/>
        </w:rPr>
        <w:t>（※締切日時を過ぎた場合は、受付できません。）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６　応募方法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専用応募フォーム</w:t>
      </w:r>
      <w:r>
        <w:rPr>
          <w:rFonts w:hint="eastAsia" w:ascii="ＭＳ 明朝" w:hAnsi="ＭＳ 明朝" w:eastAsia="ＭＳ 明朝"/>
          <w:sz w:val="24"/>
        </w:rPr>
        <w:t>(LOGO</w:t>
      </w:r>
      <w:r>
        <w:rPr>
          <w:rFonts w:hint="eastAsia" w:ascii="ＭＳ 明朝" w:hAnsi="ＭＳ 明朝" w:eastAsia="ＭＳ 明朝"/>
          <w:sz w:val="24"/>
        </w:rPr>
        <w:t>フォーム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から電子申請してください。</w:t>
      </w:r>
    </w:p>
    <w:p>
      <w:pPr>
        <w:pStyle w:val="0"/>
        <w:ind w:firstLine="24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・フォーム</w:t>
      </w:r>
      <w:r>
        <w:rPr>
          <w:rFonts w:hint="eastAsia" w:ascii="ＭＳ 明朝" w:hAnsi="ＭＳ 明朝" w:eastAsia="ＭＳ 明朝"/>
          <w:sz w:val="24"/>
        </w:rPr>
        <w:t>URL</w:t>
      </w:r>
      <w:r>
        <w:rPr>
          <w:rFonts w:hint="eastAsia" w:ascii="ＭＳ 明朝" w:hAnsi="ＭＳ 明朝" w:eastAsia="ＭＳ 明朝"/>
          <w:sz w:val="24"/>
        </w:rPr>
        <w:t>　　　　　　　　　　　　　　　　　</w:t>
      </w:r>
    </w:p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　　</w:t>
      </w:r>
      <w:r>
        <w:rPr>
          <w:rFonts w:hint="eastAsia" w:ascii="ＭＳ 明朝" w:hAnsi="ＭＳ 明朝" w:eastAsia="ＭＳ 明朝"/>
          <w:sz w:val="24"/>
        </w:rPr>
        <w:t>https://logoform.jp/form/KPTZ/1653136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firstLine="240" w:firstLine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・フォーム</w:t>
      </w:r>
      <w:r>
        <w:rPr>
          <w:rFonts w:hint="eastAsia" w:ascii="ＭＳ 明朝" w:hAnsi="ＭＳ 明朝" w:eastAsia="ＭＳ 明朝"/>
          <w:sz w:val="24"/>
        </w:rPr>
        <w:t>QR</w:t>
      </w:r>
      <w:r>
        <w:rPr>
          <w:rFonts w:hint="eastAsia" w:ascii="ＭＳ 明朝" w:hAnsi="ＭＳ 明朝" w:eastAsia="ＭＳ 明朝"/>
          <w:sz w:val="24"/>
        </w:rPr>
        <w:t>コード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w:drawing>
          <wp:anchor simplePos="0" relativeHeight="4" behindDoc="0" locked="0" layoutInCell="1" hidden="0" allowOverlap="1">
            <wp:simplePos x="0" y="0"/>
            <wp:positionH relativeFrom="column">
              <wp:posOffset>314325</wp:posOffset>
            </wp:positionH>
            <wp:positionV relativeFrom="paragraph">
              <wp:posOffset>89535</wp:posOffset>
            </wp:positionV>
            <wp:extent cx="914400" cy="914400"/>
            <wp:effectExtent l="0" t="0" r="0" b="0"/>
            <wp:wrapNone/>
            <wp:docPr id="1026" name="オブジェクト 0" descr="QRコード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オブジェクト 0" descr="QRコード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７　提出データ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必要提出物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デザインデータ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ファイル形式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456565</wp:posOffset>
                </wp:positionH>
                <wp:positionV relativeFrom="paragraph">
                  <wp:posOffset>217170</wp:posOffset>
                </wp:positionV>
                <wp:extent cx="5594985" cy="657225"/>
                <wp:effectExtent l="635" t="635" r="29845" b="10795"/>
                <wp:wrapTopAndBottom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5594985" cy="657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【※専用アプリ（</w:t>
                            </w:r>
                            <w:r>
                              <w:rPr>
                                <w:rFonts w:hint="default" w:ascii="ＭＳ 明朝" w:hAnsi="ＭＳ 明朝" w:eastAsia="ＭＳ 明朝"/>
                                <w:sz w:val="22"/>
                              </w:rPr>
                              <w:t>Adobe Illustrator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）の指定理由）】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0" w:firstLineChars="10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拡大・縮小しても画質が劣化せず、文字や図形を自由に編集できるため、画像の拡張子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.ai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2"/>
                              </w:rPr>
                              <w:t>のみを受付いたします。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440.55pt;height:51.75pt;mso-wrap-mode:top-and-bottom;mso-position-horizontal-relative:text;position:absolute;margin-left:35.950000000000003pt;margin-top:17.100000000000001pt;mso-wrap-distance-bottom:0pt;mso-wrap-distance-right:9pt;mso-wrap-distance-top:0pt;v-text-anchor:middle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default" w:ascii="ＭＳ 明朝" w:hAnsi="ＭＳ 明朝" w:eastAsia="ＭＳ 明朝"/>
                          <w:sz w:val="22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【※専用アプリ（</w:t>
                      </w:r>
                      <w:r>
                        <w:rPr>
                          <w:rFonts w:hint="default" w:ascii="ＭＳ 明朝" w:hAnsi="ＭＳ 明朝" w:eastAsia="ＭＳ 明朝"/>
                          <w:sz w:val="22"/>
                        </w:rPr>
                        <w:t>Adobe Illustrator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）の指定理由）】</w:t>
                      </w:r>
                    </w:p>
                    <w:p>
                      <w:pPr>
                        <w:pStyle w:val="0"/>
                        <w:spacing w:line="0" w:lineRule="atLeast"/>
                        <w:ind w:firstLine="220" w:firstLineChars="10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拡大・縮小しても画質が劣化せず、文字や図形を自由に編集できるため、画像の拡張子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.ai</w:t>
                      </w:r>
                      <w:r>
                        <w:rPr>
                          <w:rFonts w:hint="eastAsia" w:ascii="ＭＳ 明朝" w:hAnsi="ＭＳ 明朝" w:eastAsia="ＭＳ 明朝"/>
                          <w:sz w:val="22"/>
                        </w:rPr>
                        <w:t>のみを受付いたします。</w:t>
                      </w:r>
                    </w:p>
                  </w:txbxContent>
                </v:textbox>
                <v:imagedata o:title=""/>
                <w10:wrap type="topAndBottom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4"/>
        </w:rPr>
        <w:t>　　　専用アプリ（</w:t>
      </w:r>
      <w:r>
        <w:rPr>
          <w:rFonts w:hint="eastAsia" w:ascii="ＭＳ 明朝" w:hAnsi="ＭＳ 明朝" w:eastAsia="ＭＳ 明朝"/>
          <w:sz w:val="24"/>
        </w:rPr>
        <w:t>Adobe Illustrator</w:t>
      </w:r>
      <w:r>
        <w:rPr>
          <w:rFonts w:hint="eastAsia" w:ascii="ＭＳ 明朝" w:hAnsi="ＭＳ 明朝" w:eastAsia="ＭＳ 明朝"/>
          <w:sz w:val="24"/>
        </w:rPr>
        <w:t>）を使用したもののみを受付します。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⑶　データ容量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１０ＭＢ以内とします。</w:t>
      </w:r>
    </w:p>
    <w:p>
      <w:pPr>
        <w:pStyle w:val="0"/>
        <w:widowControl w:val="1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widowControl w:val="1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８　応募作品の条件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応募作品は次の条件をすべて満たすものとします。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ア　未発表作品であること。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イ　第三者の権利を侵害しないこととし、次に該当する作品は審査対象外とします。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ァ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アニメ、漫画、ゲーム等のキャラクター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ィ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他人のイラストや写真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ゥ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無断使用したロゴマーク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ェ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　著作権者の許可を得ていない素材</w:t>
      </w:r>
    </w:p>
    <w:p>
      <w:pPr>
        <w:pStyle w:val="0"/>
        <w:ind w:firstLine="480" w:firstLine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ウ　公序良俗に反しないこと。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公共車両として不適切なもの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ア　政治的主張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イ　宗教的主張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ウ　営利目的の広告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エ　誹謗中傷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オ　差別的表現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カ　公序良俗に反する表現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キ　暴力的または性的表現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９　著作権等の取扱い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応募者は、応募した時点で本要項に同意したものと致します。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採用作品に係る著作権（著作権法第</w:t>
      </w:r>
      <w:r>
        <w:rPr>
          <w:rFonts w:hint="eastAsia" w:ascii="ＭＳ 明朝" w:hAnsi="ＭＳ 明朝" w:eastAsia="ＭＳ 明朝"/>
          <w:sz w:val="24"/>
        </w:rPr>
        <w:t>27</w:t>
      </w:r>
      <w:r>
        <w:rPr>
          <w:rFonts w:hint="eastAsia" w:ascii="ＭＳ 明朝" w:hAnsi="ＭＳ 明朝" w:eastAsia="ＭＳ 明朝"/>
          <w:sz w:val="24"/>
        </w:rPr>
        <w:t>条及び第</w:t>
      </w:r>
      <w:r>
        <w:rPr>
          <w:rFonts w:hint="eastAsia" w:ascii="ＭＳ 明朝" w:hAnsi="ＭＳ 明朝" w:eastAsia="ＭＳ 明朝"/>
          <w:sz w:val="24"/>
        </w:rPr>
        <w:t>28</w:t>
      </w:r>
      <w:r>
        <w:rPr>
          <w:rFonts w:hint="eastAsia" w:ascii="ＭＳ 明朝" w:hAnsi="ＭＳ 明朝" w:eastAsia="ＭＳ 明朝"/>
          <w:sz w:val="24"/>
        </w:rPr>
        <w:t>条を含む）は、稲城市へ無償で譲渡されるものとします。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市の権利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市は次の行為を行うことができます。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ア　デザインの修正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イ　色彩変更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ウ　配置変更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エ　一部削除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オ　拡大縮小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カ　印刷用データへの変換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※　応募者は、著作者人格権を行使しないものとします。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10</w:t>
      </w:r>
      <w:r>
        <w:rPr>
          <w:rFonts w:hint="eastAsia" w:ascii="ＭＳ 明朝" w:hAnsi="ＭＳ 明朝" w:eastAsia="ＭＳ 明朝"/>
          <w:b w:val="1"/>
          <w:sz w:val="24"/>
        </w:rPr>
        <w:t>　審査方法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第一次審査：応募条件の確認を得て、消防本部にてラッピングデザインを３点選考</w:t>
      </w:r>
    </w:p>
    <w:p>
      <w:pPr>
        <w:pStyle w:val="0"/>
        <w:ind w:left="1680" w:hanging="1680" w:hangingChars="7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第二次審査：選考した３点のデザインラッピングの中から、市長によりラッピングデザイン１点を選出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11</w:t>
      </w:r>
      <w:r>
        <w:rPr>
          <w:rFonts w:hint="eastAsia" w:ascii="ＭＳ 明朝" w:hAnsi="ＭＳ 明朝" w:eastAsia="ＭＳ 明朝"/>
          <w:b w:val="1"/>
          <w:sz w:val="24"/>
        </w:rPr>
        <w:t>　審査基準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テーマとの適合性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防災啓発効果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⑶　独創性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⑷　視認性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⑸　親しみやすさ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⑹　車両施工への適性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12</w:t>
      </w:r>
      <w:r>
        <w:rPr>
          <w:rFonts w:hint="eastAsia" w:ascii="ＭＳ 明朝" w:hAnsi="ＭＳ 明朝" w:eastAsia="ＭＳ 明朝"/>
          <w:b w:val="1"/>
          <w:sz w:val="24"/>
        </w:rPr>
        <w:t>　失格事項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次の場合は失格とします。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募集要領に違反した場合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虚偽の申告があった場合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⑶　著作権侵害が判明した場合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⑷　他作品の模倣と認められた場合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⑸　反社会的勢力と関係が判明した場合</w:t>
      </w:r>
    </w:p>
    <w:p>
      <w:pPr>
        <w:pStyle w:val="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※　採用後であっても、取り消しできるものとします。</w:t>
      </w: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13</w:t>
      </w:r>
      <w:r>
        <w:rPr>
          <w:rFonts w:hint="eastAsia" w:ascii="ＭＳ 明朝" w:hAnsi="ＭＳ 明朝" w:eastAsia="ＭＳ 明朝"/>
          <w:b w:val="1"/>
          <w:sz w:val="24"/>
        </w:rPr>
        <w:t>　個人情報の取扱い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応募により取得した個人情報は、本事業に関する事務以外の目的では使用しません。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個人情報の保護に関する法律その他関係法令に基づき管理します。</w:t>
      </w: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14</w:t>
      </w:r>
      <w:r>
        <w:rPr>
          <w:rFonts w:hint="eastAsia" w:ascii="ＭＳ 明朝" w:hAnsi="ＭＳ 明朝" w:eastAsia="ＭＳ 明朝"/>
          <w:b w:val="1"/>
          <w:sz w:val="24"/>
        </w:rPr>
        <w:t>　スケジュール</w:t>
      </w:r>
    </w:p>
    <w:tbl>
      <w:tblPr>
        <w:tblStyle w:val="41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2095"/>
        <w:gridCol w:w="7560"/>
      </w:tblGrid>
      <w:tr>
        <w:trPr/>
        <w:tc>
          <w:tcPr>
            <w:tcW w:w="2095" w:type="dxa"/>
            <w:shd w:val="clear" w:color="auto" w:fill="92D050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内容</w:t>
            </w:r>
          </w:p>
        </w:tc>
        <w:tc>
          <w:tcPr>
            <w:tcW w:w="7560" w:type="dxa"/>
            <w:shd w:val="clear" w:color="auto" w:fill="92D050"/>
            <w:vAlign w:val="top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時期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デザイン募集</w:t>
            </w: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令和８年８月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から令和８年９月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審査</w:t>
            </w: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</w:t>
            </w: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月１日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木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から</w:t>
            </w: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月下旬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結果の通知</w:t>
            </w: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令和８年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月中旬予定</w:t>
            </w:r>
          </w:p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※広報いなぎや市公式ウェブサイト、</w:t>
            </w:r>
            <w:r>
              <w:rPr>
                <w:rFonts w:hint="eastAsia" w:ascii="ＭＳ 明朝" w:hAnsi="ＭＳ 明朝" w:eastAsia="ＭＳ 明朝"/>
                <w:sz w:val="24"/>
              </w:rPr>
              <w:t>SNS</w:t>
            </w:r>
            <w:r>
              <w:rPr>
                <w:rFonts w:hint="eastAsia" w:ascii="ＭＳ 明朝" w:hAnsi="ＭＳ 明朝" w:eastAsia="ＭＳ 明朝"/>
                <w:sz w:val="24"/>
              </w:rPr>
              <w:t>等で結果を広報します。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納車式</w:t>
            </w: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令和９年２月</w:t>
            </w:r>
            <w:r>
              <w:rPr>
                <w:rFonts w:hint="eastAsia" w:ascii="ＭＳ 明朝" w:hAnsi="ＭＳ 明朝" w:eastAsia="ＭＳ 明朝"/>
                <w:sz w:val="24"/>
              </w:rPr>
              <w:t>20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2095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運用開始</w:t>
            </w:r>
          </w:p>
        </w:tc>
        <w:tc>
          <w:tcPr>
            <w:tcW w:w="7560" w:type="dxa"/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令和９年４月１日予定</w:t>
            </w:r>
          </w:p>
        </w:tc>
      </w:tr>
    </w:tbl>
    <w:p>
      <w:pPr>
        <w:pStyle w:val="0"/>
        <w:ind w:right="-945" w:rightChars="-450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※予定は変更する</w:t>
      </w:r>
      <w:bookmarkStart w:id="0" w:name="_GoBack"/>
      <w:bookmarkEnd w:id="0"/>
      <w:r>
        <w:rPr>
          <w:rFonts w:hint="eastAsia" w:ascii="ＭＳ 明朝" w:hAnsi="ＭＳ 明朝" w:eastAsia="ＭＳ 明朝"/>
          <w:sz w:val="24"/>
        </w:rPr>
        <w:t>場合があります。最新情報は市公式ウェブサイトでご確認ください。</w:t>
      </w: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</w:p>
    <w:p>
      <w:pPr>
        <w:pStyle w:val="0"/>
        <w:jc w:val="both"/>
        <w:rPr>
          <w:rFonts w:hint="default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15</w:t>
      </w:r>
      <w:r>
        <w:rPr>
          <w:rFonts w:hint="eastAsia" w:ascii="ＭＳ 明朝" w:hAnsi="ＭＳ 明朝" w:eastAsia="ＭＳ 明朝"/>
          <w:b w:val="1"/>
          <w:sz w:val="24"/>
        </w:rPr>
        <w:t>　結果発表</w:t>
      </w:r>
    </w:p>
    <w:p>
      <w:pPr>
        <w:pStyle w:val="0"/>
        <w:ind w:left="210" w:leftChars="1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採用作品の応募者へ通知するとともに、広報いなぎや市公式ウェブサイト、</w:t>
      </w:r>
      <w:r>
        <w:rPr>
          <w:rFonts w:hint="eastAsia" w:ascii="ＭＳ 明朝" w:hAnsi="ＭＳ 明朝" w:eastAsia="ＭＳ 明朝"/>
          <w:sz w:val="24"/>
        </w:rPr>
        <w:t>SNS</w:t>
      </w:r>
      <w:r>
        <w:rPr>
          <w:rFonts w:hint="eastAsia" w:ascii="ＭＳ 明朝" w:hAnsi="ＭＳ 明朝" w:eastAsia="ＭＳ 明朝"/>
          <w:sz w:val="24"/>
        </w:rPr>
        <w:t>等で結果を広報します。</w:t>
      </w:r>
    </w:p>
    <w:p>
      <w:pPr>
        <w:pStyle w:val="0"/>
        <w:widowControl w:val="1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widowControl w:val="1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16</w:t>
      </w:r>
      <w:r>
        <w:rPr>
          <w:rFonts w:hint="eastAsia" w:ascii="ＭＳ 明朝" w:hAnsi="ＭＳ 明朝" w:eastAsia="ＭＳ 明朝"/>
          <w:b w:val="1"/>
          <w:sz w:val="24"/>
        </w:rPr>
        <w:t>　その他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⑴　応募に要する費用は応募者負担とします。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⑵　提出されたデータは返却しません。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⑶　審査内容に関する問い合わせには応じません。</w:t>
      </w:r>
    </w:p>
    <w:p>
      <w:pPr>
        <w:pStyle w:val="0"/>
        <w:ind w:left="480" w:hanging="480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⑷　応募時点で本要領に同意したものとみなします。</w:t>
      </w: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3619500</wp:posOffset>
                </wp:positionH>
                <wp:positionV relativeFrom="paragraph">
                  <wp:posOffset>190500</wp:posOffset>
                </wp:positionV>
                <wp:extent cx="2537460" cy="742315"/>
                <wp:effectExtent l="635" t="635" r="29845" b="10795"/>
                <wp:wrapNone/>
                <wp:docPr id="1028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1"/>
                      <wps:cNvSpPr txBox="1"/>
                      <wps:spPr>
                        <a:xfrm>
                          <a:off x="0" y="0"/>
                          <a:ext cx="2537460" cy="742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both"/>
                              <w:rPr>
                                <w:rFonts w:hint="default" w:ascii="ＭＳ 明朝" w:hAnsi="ＭＳ 明朝" w:eastAsia="ＭＳ 明朝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b w:val="1"/>
                                <w:sz w:val="24"/>
                              </w:rPr>
                              <w:t>【問い合わせ先】</w:t>
                            </w:r>
                          </w:p>
                          <w:p>
                            <w:pPr>
                              <w:pStyle w:val="0"/>
                              <w:ind w:left="480" w:hanging="480" w:hangingChars="200"/>
                              <w:jc w:val="distribute"/>
                              <w:rPr>
                                <w:rFonts w:hint="default" w:ascii="ＭＳ 明朝" w:hAnsi="ＭＳ 明朝" w:eastAsia="ＭＳ 明朝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稲城市消防本部　防災課防災係　</w:t>
                            </w:r>
                          </w:p>
                          <w:p>
                            <w:pPr>
                              <w:pStyle w:val="0"/>
                              <w:jc w:val="distribute"/>
                              <w:rPr>
                                <w:rFonts w:hint="eastAsia" w:ascii="ＭＳ 明朝" w:hAnsi="ＭＳ 明朝" w:eastAsia="ＭＳ 明朝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(TEL:042-377-7119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　内線</w:t>
                            </w:r>
                            <w:r>
                              <w:rPr>
                                <w:rFonts w:hint="eastAsia" w:ascii="ＭＳ 明朝" w:hAnsi="ＭＳ 明朝" w:eastAsia="ＭＳ 明朝"/>
                                <w:sz w:val="24"/>
                              </w:rPr>
                              <w:t>33.34)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3;mso-wrap-distance-left:9pt;width:199.8pt;height:58.45pt;mso-position-horizontal-relative:text;position:absolute;margin-left:285pt;margin-top:15pt;mso-wrap-distance-bottom:0pt;mso-wrap-distance-right:9pt;mso-wrap-distance-top:0pt;v-text-anchor:top;" o:spid="_x0000_s1028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both"/>
                        <w:rPr>
                          <w:rFonts w:hint="default" w:ascii="ＭＳ 明朝" w:hAnsi="ＭＳ 明朝" w:eastAsia="ＭＳ 明朝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b w:val="1"/>
                          <w:sz w:val="24"/>
                        </w:rPr>
                        <w:t>【問い合わせ先】</w:t>
                      </w:r>
                    </w:p>
                    <w:p>
                      <w:pPr>
                        <w:pStyle w:val="0"/>
                        <w:ind w:left="480" w:hanging="480" w:hangingChars="200"/>
                        <w:jc w:val="distribute"/>
                        <w:rPr>
                          <w:rFonts w:hint="default" w:ascii="ＭＳ 明朝" w:hAnsi="ＭＳ 明朝" w:eastAsia="ＭＳ 明朝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稲城市消防本部　防災課防災係　</w:t>
                      </w:r>
                    </w:p>
                    <w:p>
                      <w:pPr>
                        <w:pStyle w:val="0"/>
                        <w:jc w:val="distribute"/>
                        <w:rPr>
                          <w:rFonts w:hint="eastAsia" w:ascii="ＭＳ 明朝" w:hAnsi="ＭＳ 明朝" w:eastAsia="ＭＳ 明朝"/>
                          <w:b w:val="1"/>
                          <w:sz w:val="24"/>
                        </w:rPr>
                      </w:pP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(TEL:042-377-7119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　内線</w:t>
                      </w:r>
                      <w:r>
                        <w:rPr>
                          <w:rFonts w:hint="eastAsia" w:ascii="ＭＳ 明朝" w:hAnsi="ＭＳ 明朝" w:eastAsia="ＭＳ 明朝"/>
                          <w:sz w:val="24"/>
                        </w:rPr>
                        <w:t>33.34)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w:drawing>
          <wp:anchor distT="0" distB="0" distL="203200" distR="203200" simplePos="0" relativeHeight="5" behindDoc="0" locked="0" layoutInCell="1" hidden="0" allowOverlap="1">
            <wp:simplePos x="0" y="0"/>
            <wp:positionH relativeFrom="column">
              <wp:posOffset>-49530</wp:posOffset>
            </wp:positionH>
            <wp:positionV relativeFrom="paragraph">
              <wp:posOffset>-573405</wp:posOffset>
            </wp:positionV>
            <wp:extent cx="6292215" cy="9371965"/>
            <wp:effectExtent l="0" t="0" r="0" b="0"/>
            <wp:wrapNone/>
            <wp:docPr id="1029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オブジェクト 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2215" cy="937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w:drawing>
          <wp:anchor distT="0" distB="0" distL="203200" distR="203200" simplePos="0" relativeHeight="6" behindDoc="0" locked="0" layoutInCell="1" hidden="0" allowOverlap="1">
            <wp:simplePos x="0" y="0"/>
            <wp:positionH relativeFrom="column">
              <wp:posOffset>-190500</wp:posOffset>
            </wp:positionH>
            <wp:positionV relativeFrom="paragraph">
              <wp:posOffset>-421005</wp:posOffset>
            </wp:positionV>
            <wp:extent cx="6511290" cy="9410065"/>
            <wp:effectExtent l="0" t="0" r="0" b="0"/>
            <wp:wrapNone/>
            <wp:docPr id="1030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オブジェクト 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11290" cy="9410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  <w:r>
        <w:rPr>
          <w:rFonts w:hint="eastAsia"/>
        </w:rPr>
        <w:drawing>
          <wp:anchor distT="0" distB="0" distL="203200" distR="203200" simplePos="0" relativeHeight="7" behindDoc="0" locked="0" layoutInCell="1" hidden="0" allowOverlap="1">
            <wp:simplePos x="0" y="0"/>
            <wp:positionH relativeFrom="column">
              <wp:posOffset>-190500</wp:posOffset>
            </wp:positionH>
            <wp:positionV relativeFrom="paragraph">
              <wp:posOffset>-278130</wp:posOffset>
            </wp:positionV>
            <wp:extent cx="6535420" cy="9002395"/>
            <wp:effectExtent l="0" t="0" r="0" b="0"/>
            <wp:wrapNone/>
            <wp:docPr id="1031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オブジェクト 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5420" cy="9002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p>
      <w:pPr>
        <w:pStyle w:val="0"/>
        <w:ind w:left="482" w:hanging="482" w:hangingChars="200"/>
        <w:jc w:val="both"/>
        <w:rPr>
          <w:rFonts w:hint="default" w:ascii="ＭＳ 明朝" w:hAnsi="ＭＳ 明朝" w:eastAsia="ＭＳ 明朝"/>
          <w:sz w:val="24"/>
        </w:rPr>
      </w:pPr>
    </w:p>
    <w:sectPr>
      <w:footerReference r:id="rId5" w:type="default"/>
      <w:pgSz w:w="11906" w:h="16838"/>
      <w:pgMar w:top="1418" w:right="1134" w:bottom="1134" w:left="1134" w:header="851" w:footer="850" w:gutter="0"/>
      <w:cols w:space="720"/>
      <w:textDirection w:val="lrTb"/>
      <w:docGrid w:type="lines" w:linePitch="33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937549896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37"/>
          <w:jc w:val="center"/>
          <w:rPr>
            <w:rFonts w:hint="eastAsia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2</w:t>
        </w:r>
        <w:r>
          <w:rPr>
            <w:rFonts w:hint="eastAsia"/>
          </w:rPr>
          <w:fldChar w:fldCharType="end"/>
        </w:r>
      </w:p>
    </w:sdtContent>
  </w:sdt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efaultTableStyle w:val="41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</w:pPr>
    <w:rPr/>
  </w:style>
  <w:style w:type="paragraph" w:styleId="1">
    <w:name w:val="heading 1"/>
    <w:basedOn w:val="0"/>
    <w:next w:val="0"/>
    <w:link w:val="15"/>
    <w:uiPriority w:val="0"/>
    <w:qFormat/>
    <w:pPr>
      <w:keepNext w:val="1"/>
      <w:keepLines w:val="1"/>
      <w:spacing w:before="280" w:beforeLines="0" w:beforeAutospacing="0" w:after="80" w:afterLines="0" w:afterAutospacing="0"/>
      <w:outlineLvl w:val="0"/>
    </w:pPr>
    <w:rPr>
      <w:rFonts w:asciiTheme="majorHAnsi" w:hAnsiTheme="majorHAnsi" w:eastAsiaTheme="majorEastAsia"/>
      <w:color w:val="000000" w:themeColor="text1"/>
      <w:sz w:val="32"/>
    </w:rPr>
  </w:style>
  <w:style w:type="paragraph" w:styleId="2">
    <w:name w:val="heading 2"/>
    <w:basedOn w:val="0"/>
    <w:next w:val="0"/>
    <w:link w:val="16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1"/>
    </w:pPr>
    <w:rPr>
      <w:rFonts w:asciiTheme="majorHAnsi" w:hAnsiTheme="majorHAnsi" w:eastAsiaTheme="majorEastAsia"/>
      <w:color w:val="000000" w:themeColor="text1"/>
      <w:sz w:val="28"/>
    </w:rPr>
  </w:style>
  <w:style w:type="paragraph" w:styleId="3">
    <w:name w:val="heading 3"/>
    <w:basedOn w:val="0"/>
    <w:next w:val="0"/>
    <w:link w:val="17"/>
    <w:uiPriority w:val="0"/>
    <w:qFormat/>
    <w:pPr>
      <w:keepNext w:val="1"/>
      <w:keepLines w:val="1"/>
      <w:spacing w:before="160" w:beforeLines="0" w:beforeAutospacing="0" w:after="80" w:afterLines="0" w:afterAutospacing="0"/>
      <w:outlineLvl w:val="2"/>
    </w:pPr>
    <w:rPr>
      <w:rFonts w:asciiTheme="majorHAnsi" w:hAnsiTheme="majorHAnsi" w:eastAsiaTheme="majorEastAsia"/>
      <w:color w:val="000000" w:themeColor="text1"/>
      <w:sz w:val="24"/>
    </w:rPr>
  </w:style>
  <w:style w:type="paragraph" w:styleId="4">
    <w:name w:val="heading 4"/>
    <w:basedOn w:val="0"/>
    <w:next w:val="0"/>
    <w:link w:val="18"/>
    <w:uiPriority w:val="0"/>
    <w:qFormat/>
    <w:pPr>
      <w:keepNext w:val="1"/>
      <w:keepLines w:val="1"/>
      <w:spacing w:before="80" w:beforeLines="0" w:beforeAutospacing="0" w:after="40" w:afterLines="0" w:afterAutospacing="0"/>
      <w:outlineLvl w:val="3"/>
    </w:pPr>
    <w:rPr>
      <w:rFonts w:asciiTheme="majorHAnsi" w:hAnsiTheme="majorHAnsi" w:eastAsiaTheme="majorEastAsia"/>
      <w:color w:val="000000" w:themeColor="text1"/>
    </w:rPr>
  </w:style>
  <w:style w:type="paragraph" w:styleId="5">
    <w:name w:val="heading 5"/>
    <w:basedOn w:val="0"/>
    <w:next w:val="0"/>
    <w:link w:val="19"/>
    <w:uiPriority w:val="0"/>
    <w:qFormat/>
    <w:pPr>
      <w:keepNext w:val="1"/>
      <w:keepLines w:val="1"/>
      <w:spacing w:before="80" w:beforeLines="0" w:beforeAutospacing="0" w:after="40" w:afterLines="0" w:afterAutospacing="0"/>
      <w:ind w:left="100" w:leftChars="100"/>
      <w:outlineLvl w:val="4"/>
    </w:pPr>
    <w:rPr>
      <w:rFonts w:asciiTheme="majorHAnsi" w:hAnsiTheme="majorHAnsi" w:eastAsiaTheme="majorEastAsia"/>
      <w:color w:val="000000" w:themeColor="text1"/>
    </w:rPr>
  </w:style>
  <w:style w:type="paragraph" w:styleId="6">
    <w:name w:val="heading 6"/>
    <w:basedOn w:val="0"/>
    <w:next w:val="0"/>
    <w:link w:val="20"/>
    <w:uiPriority w:val="0"/>
    <w:qFormat/>
    <w:pPr>
      <w:keepNext w:val="1"/>
      <w:keepLines w:val="1"/>
      <w:spacing w:before="80" w:beforeLines="0" w:beforeAutospacing="0" w:after="40" w:afterLines="0" w:afterAutospacing="0"/>
      <w:ind w:left="200" w:leftChars="200"/>
      <w:outlineLvl w:val="5"/>
    </w:pPr>
    <w:rPr>
      <w:rFonts w:asciiTheme="majorHAnsi" w:hAnsiTheme="majorHAnsi" w:eastAsiaTheme="majorEastAsia"/>
      <w:color w:val="000000" w:themeColor="text1"/>
    </w:rPr>
  </w:style>
  <w:style w:type="paragraph" w:styleId="7">
    <w:name w:val="heading 7"/>
    <w:basedOn w:val="0"/>
    <w:next w:val="0"/>
    <w:link w:val="21"/>
    <w:uiPriority w:val="0"/>
    <w:qFormat/>
    <w:pPr>
      <w:keepNext w:val="1"/>
      <w:keepLines w:val="1"/>
      <w:spacing w:before="80" w:beforeLines="0" w:beforeAutospacing="0" w:after="40" w:afterLines="0" w:afterAutospacing="0"/>
      <w:ind w:left="300" w:leftChars="300"/>
      <w:outlineLvl w:val="6"/>
    </w:pPr>
    <w:rPr>
      <w:rFonts w:asciiTheme="majorHAnsi" w:hAnsiTheme="majorHAnsi" w:eastAsiaTheme="majorEastAsia"/>
      <w:color w:val="000000" w:themeColor="text1"/>
    </w:rPr>
  </w:style>
  <w:style w:type="paragraph" w:styleId="8">
    <w:name w:val="heading 8"/>
    <w:basedOn w:val="0"/>
    <w:next w:val="0"/>
    <w:link w:val="22"/>
    <w:uiPriority w:val="0"/>
    <w:qFormat/>
    <w:pPr>
      <w:keepNext w:val="1"/>
      <w:keepLines w:val="1"/>
      <w:spacing w:before="80" w:beforeLines="0" w:beforeAutospacing="0" w:after="40" w:afterLines="0" w:afterAutospacing="0"/>
      <w:ind w:left="400" w:leftChars="400"/>
      <w:outlineLvl w:val="7"/>
    </w:pPr>
    <w:rPr>
      <w:rFonts w:asciiTheme="majorHAnsi" w:hAnsiTheme="majorHAnsi" w:eastAsiaTheme="majorEastAsia"/>
      <w:color w:val="000000" w:themeColor="text1"/>
    </w:rPr>
  </w:style>
  <w:style w:type="paragraph" w:styleId="9">
    <w:name w:val="heading 9"/>
    <w:basedOn w:val="0"/>
    <w:next w:val="0"/>
    <w:link w:val="23"/>
    <w:uiPriority w:val="0"/>
    <w:qFormat/>
    <w:pPr>
      <w:keepNext w:val="1"/>
      <w:keepLines w:val="1"/>
      <w:spacing w:before="80" w:beforeLines="0" w:beforeAutospacing="0" w:after="40" w:afterLines="0" w:afterAutospacing="0"/>
      <w:ind w:left="500" w:leftChars="500"/>
      <w:outlineLvl w:val="8"/>
    </w:pPr>
    <w:rPr>
      <w:rFonts w:asciiTheme="majorHAnsi" w:hAnsiTheme="majorHAnsi" w:eastAsiaTheme="majorEastAsia"/>
      <w:color w:val="000000" w:themeColor="text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color w:val="000000" w:themeColor="text1"/>
      <w:sz w:val="32"/>
    </w:rPr>
  </w:style>
  <w:style w:type="character" w:styleId="16" w:customStyle="1">
    <w:name w:val="見出し 2 (文字)"/>
    <w:basedOn w:val="10"/>
    <w:next w:val="16"/>
    <w:link w:val="2"/>
    <w:uiPriority w:val="0"/>
    <w:rPr>
      <w:rFonts w:asciiTheme="majorHAnsi" w:hAnsiTheme="majorHAnsi" w:eastAsiaTheme="majorEastAsia"/>
      <w:color w:val="000000" w:themeColor="text1"/>
      <w:sz w:val="28"/>
    </w:rPr>
  </w:style>
  <w:style w:type="character" w:styleId="17" w:customStyle="1">
    <w:name w:val="見出し 3 (文字)"/>
    <w:basedOn w:val="10"/>
    <w:next w:val="17"/>
    <w:link w:val="3"/>
    <w:uiPriority w:val="0"/>
    <w:rPr>
      <w:rFonts w:asciiTheme="majorHAnsi" w:hAnsiTheme="majorHAnsi" w:eastAsiaTheme="majorEastAsia"/>
      <w:color w:val="000000" w:themeColor="text1"/>
      <w:sz w:val="24"/>
    </w:rPr>
  </w:style>
  <w:style w:type="character" w:styleId="18" w:customStyle="1">
    <w:name w:val="見出し 4 (文字)"/>
    <w:basedOn w:val="10"/>
    <w:next w:val="18"/>
    <w:link w:val="4"/>
    <w:uiPriority w:val="0"/>
    <w:rPr>
      <w:rFonts w:asciiTheme="majorHAnsi" w:hAnsiTheme="majorHAnsi" w:eastAsiaTheme="majorEastAsia"/>
      <w:color w:val="000000" w:themeColor="text1"/>
    </w:rPr>
  </w:style>
  <w:style w:type="character" w:styleId="19" w:customStyle="1">
    <w:name w:val="見出し 5 (文字)"/>
    <w:basedOn w:val="10"/>
    <w:next w:val="19"/>
    <w:link w:val="5"/>
    <w:uiPriority w:val="0"/>
    <w:rPr>
      <w:rFonts w:asciiTheme="majorHAnsi" w:hAnsiTheme="majorHAnsi" w:eastAsiaTheme="majorEastAsia"/>
      <w:color w:val="000000" w:themeColor="text1"/>
    </w:rPr>
  </w:style>
  <w:style w:type="character" w:styleId="20" w:customStyle="1">
    <w:name w:val="見出し 6 (文字)"/>
    <w:basedOn w:val="10"/>
    <w:next w:val="20"/>
    <w:link w:val="6"/>
    <w:uiPriority w:val="0"/>
    <w:rPr>
      <w:rFonts w:asciiTheme="majorHAnsi" w:hAnsiTheme="majorHAnsi" w:eastAsiaTheme="majorEastAsia"/>
      <w:color w:val="000000" w:themeColor="text1"/>
    </w:rPr>
  </w:style>
  <w:style w:type="character" w:styleId="21" w:customStyle="1">
    <w:name w:val="見出し 7 (文字)"/>
    <w:basedOn w:val="10"/>
    <w:next w:val="21"/>
    <w:link w:val="7"/>
    <w:uiPriority w:val="0"/>
    <w:rPr>
      <w:rFonts w:asciiTheme="majorHAnsi" w:hAnsiTheme="majorHAnsi" w:eastAsiaTheme="majorEastAsia"/>
      <w:color w:val="000000" w:themeColor="text1"/>
    </w:rPr>
  </w:style>
  <w:style w:type="character" w:styleId="22" w:customStyle="1">
    <w:name w:val="見出し 8 (文字)"/>
    <w:basedOn w:val="10"/>
    <w:next w:val="22"/>
    <w:link w:val="8"/>
    <w:uiPriority w:val="0"/>
    <w:rPr>
      <w:rFonts w:asciiTheme="majorHAnsi" w:hAnsiTheme="majorHAnsi" w:eastAsiaTheme="majorEastAsia"/>
      <w:color w:val="000000" w:themeColor="text1"/>
    </w:rPr>
  </w:style>
  <w:style w:type="character" w:styleId="23" w:customStyle="1">
    <w:name w:val="見出し 9 (文字)"/>
    <w:basedOn w:val="10"/>
    <w:next w:val="23"/>
    <w:link w:val="9"/>
    <w:uiPriority w:val="0"/>
    <w:rPr>
      <w:rFonts w:asciiTheme="majorHAnsi" w:hAnsiTheme="majorHAnsi" w:eastAsiaTheme="majorEastAsia"/>
      <w:color w:val="000000" w:themeColor="text1"/>
    </w:rPr>
  </w:style>
  <w:style w:type="paragraph" w:styleId="24">
    <w:name w:val="Title"/>
    <w:basedOn w:val="0"/>
    <w:next w:val="0"/>
    <w:link w:val="25"/>
    <w:uiPriority w:val="0"/>
    <w:qFormat/>
    <w:pPr>
      <w:spacing w:after="80" w:afterLines="0" w:afterAutospacing="0"/>
      <w:contextualSpacing w:val="1"/>
      <w:jc w:val="center"/>
    </w:pPr>
    <w:rPr>
      <w:rFonts w:asciiTheme="majorHAnsi" w:hAnsiTheme="majorHAnsi" w:eastAsiaTheme="majorEastAsia"/>
      <w:spacing w:val="-10"/>
      <w:kern w:val="28"/>
      <w:sz w:val="56"/>
    </w:rPr>
  </w:style>
  <w:style w:type="character" w:styleId="25" w:customStyle="1">
    <w:name w:val="表題 (文字)"/>
    <w:basedOn w:val="10"/>
    <w:next w:val="25"/>
    <w:link w:val="24"/>
    <w:uiPriority w:val="0"/>
    <w:rPr>
      <w:rFonts w:asciiTheme="majorHAnsi" w:hAnsiTheme="majorHAnsi" w:eastAsiaTheme="majorEastAsia"/>
      <w:spacing w:val="-10"/>
      <w:kern w:val="28"/>
      <w:sz w:val="56"/>
    </w:rPr>
  </w:style>
  <w:style w:type="paragraph" w:styleId="26">
    <w:name w:val="Subtitle"/>
    <w:basedOn w:val="0"/>
    <w:next w:val="0"/>
    <w:link w:val="27"/>
    <w:uiPriority w:val="0"/>
    <w:qFormat/>
    <w:pPr>
      <w:spacing w:after="160" w:afterLines="0" w:afterAutospacing="0"/>
      <w:jc w:val="center"/>
    </w:pPr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character" w:styleId="27" w:customStyle="1">
    <w:name w:val="副題 (文字)"/>
    <w:basedOn w:val="10"/>
    <w:next w:val="27"/>
    <w:link w:val="26"/>
    <w:uiPriority w:val="0"/>
    <w:rPr>
      <w:rFonts w:asciiTheme="majorHAnsi" w:hAnsiTheme="majorHAnsi" w:eastAsiaTheme="majorEastAsia"/>
      <w:color w:val="595959" w:themeColor="text1" w:themeTint="A6"/>
      <w:spacing w:val="15"/>
      <w:sz w:val="28"/>
    </w:rPr>
  </w:style>
  <w:style w:type="paragraph" w:styleId="28">
    <w:name w:val="Quote"/>
    <w:basedOn w:val="0"/>
    <w:next w:val="0"/>
    <w:link w:val="29"/>
    <w:uiPriority w:val="0"/>
    <w:qFormat/>
    <w:pPr>
      <w:spacing w:before="160" w:beforeLines="0" w:beforeAutospacing="0" w:after="160" w:afterLines="0" w:afterAutospacing="0"/>
      <w:jc w:val="center"/>
    </w:pPr>
    <w:rPr>
      <w:i w:val="1"/>
      <w:color w:val="424242" w:themeColor="text1" w:themeTint="BF"/>
    </w:rPr>
  </w:style>
  <w:style w:type="character" w:styleId="29" w:customStyle="1">
    <w:name w:val="引用文 (文字)"/>
    <w:basedOn w:val="10"/>
    <w:next w:val="29"/>
    <w:link w:val="28"/>
    <w:uiPriority w:val="0"/>
    <w:rPr>
      <w:i w:val="1"/>
      <w:color w:val="424242" w:themeColor="text1" w:themeTint="BF"/>
    </w:rPr>
  </w:style>
  <w:style w:type="paragraph" w:styleId="30">
    <w:name w:val="List Paragraph"/>
    <w:basedOn w:val="0"/>
    <w:next w:val="30"/>
    <w:link w:val="0"/>
    <w:uiPriority w:val="0"/>
    <w:qFormat/>
    <w:pPr>
      <w:ind w:left="720"/>
      <w:contextualSpacing w:val="1"/>
    </w:pPr>
  </w:style>
  <w:style w:type="character" w:styleId="31">
    <w:name w:val="Intense Emphasis"/>
    <w:basedOn w:val="10"/>
    <w:next w:val="31"/>
    <w:link w:val="0"/>
    <w:uiPriority w:val="0"/>
    <w:qFormat/>
    <w:rPr>
      <w:i w:val="1"/>
      <w:color w:val="104861" w:themeColor="accent1" w:themeShade="BF"/>
    </w:rPr>
  </w:style>
  <w:style w:type="paragraph" w:styleId="32">
    <w:name w:val="Intense Quote"/>
    <w:basedOn w:val="0"/>
    <w:next w:val="0"/>
    <w:link w:val="33"/>
    <w:uiPriority w:val="0"/>
    <w:qFormat/>
    <w:pPr>
      <w:pBdr>
        <w:top w:val="single" w:color="104861" w:themeColor="accent1" w:themeShade="BF" w:sz="4" w:space="10"/>
        <w:bottom w:val="single" w:color="104861" w:themeColor="accent1" w:themeShade="BF" w:sz="4" w:space="10"/>
      </w:pBdr>
      <w:spacing w:before="360" w:beforeLines="0" w:beforeAutospacing="0" w:after="360" w:afterLines="0" w:afterAutospacing="0"/>
      <w:ind w:left="864" w:right="864"/>
      <w:jc w:val="center"/>
    </w:pPr>
    <w:rPr>
      <w:i w:val="1"/>
      <w:color w:val="104861" w:themeColor="accent1" w:themeShade="BF"/>
    </w:rPr>
  </w:style>
  <w:style w:type="character" w:styleId="33" w:customStyle="1">
    <w:name w:val="引用文 2 (文字)"/>
    <w:basedOn w:val="10"/>
    <w:next w:val="33"/>
    <w:link w:val="32"/>
    <w:uiPriority w:val="0"/>
    <w:rPr>
      <w:i w:val="1"/>
      <w:color w:val="104861" w:themeColor="accent1" w:themeShade="BF"/>
    </w:rPr>
  </w:style>
  <w:style w:type="character" w:styleId="34">
    <w:name w:val="Intense Reference"/>
    <w:basedOn w:val="10"/>
    <w:next w:val="34"/>
    <w:link w:val="0"/>
    <w:uiPriority w:val="0"/>
    <w:qFormat/>
    <w:rPr>
      <w:b w:val="1"/>
      <w:smallCaps w:val="1"/>
      <w:color w:val="104861" w:themeColor="accent1" w:themeShade="BF"/>
      <w:spacing w:val="5"/>
    </w:rPr>
  </w:style>
  <w:style w:type="paragraph" w:styleId="35">
    <w:name w:val="header"/>
    <w:basedOn w:val="0"/>
    <w:next w:val="35"/>
    <w:link w:val="3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6" w:customStyle="1">
    <w:name w:val="ヘッダー (文字)"/>
    <w:basedOn w:val="10"/>
    <w:next w:val="36"/>
    <w:link w:val="35"/>
    <w:uiPriority w:val="0"/>
  </w:style>
  <w:style w:type="paragraph" w:styleId="37">
    <w:name w:val="footer"/>
    <w:basedOn w:val="0"/>
    <w:next w:val="37"/>
    <w:link w:val="3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8" w:customStyle="1">
    <w:name w:val="フッター (文字)"/>
    <w:basedOn w:val="10"/>
    <w:next w:val="38"/>
    <w:link w:val="37"/>
    <w:uiPriority w:val="0"/>
  </w:style>
  <w:style w:type="character" w:styleId="39">
    <w:name w:val="footnote reference"/>
    <w:basedOn w:val="10"/>
    <w:next w:val="39"/>
    <w:link w:val="0"/>
    <w:uiPriority w:val="0"/>
    <w:semiHidden/>
    <w:rPr>
      <w:vertAlign w:val="superscript"/>
    </w:rPr>
  </w:style>
  <w:style w:type="character" w:styleId="40">
    <w:name w:val="endnote reference"/>
    <w:basedOn w:val="10"/>
    <w:next w:val="40"/>
    <w:link w:val="0"/>
    <w:uiPriority w:val="0"/>
    <w:semiHidden/>
    <w:rPr>
      <w:vertAlign w:val="superscript"/>
    </w:rPr>
  </w:style>
  <w:style w:type="table" w:styleId="41" w:customStyle="1">
    <w:name w:val="表（シンプル 1）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openxmlformats.org/officeDocument/2006/relationships/image" Target="media/image1.png" /><Relationship Id="rId7" Type="http://schemas.openxmlformats.org/officeDocument/2006/relationships/image" Target="media/image2.emf" /><Relationship Id="rId8" Type="http://schemas.openxmlformats.org/officeDocument/2006/relationships/image" Target="media/image3.emf" /><Relationship Id="rId9" Type="http://schemas.openxmlformats.org/officeDocument/2006/relationships/image" Target="media/image4.emf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>
    <a:lnDef>
      <a:spPr>
        <a:xfrm/>
        <a:custGeom>
          <a:avLst/>
          <a:gdLst/>
          <a:ahLst/>
          <a:cxnLst/>
          <a:rect l="l" t="t" r="r" b="b"/>
          <a:pathLst/>
        </a:custGeom>
      </a:spPr>
      <a:bodyPr vertOverflow="overflow" horzOverflow="overflow" lIns="74295" tIns="8890" rIns="74295" bIns="8890"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277</TotalTime>
  <Pages>7</Pages>
  <Words>37</Words>
  <Characters>1897</Characters>
  <Lines>287</Lines>
  <Paragraphs>109</Paragraphs>
  <CharactersWithSpaces>2092</CharactersWithSpaces>
  <AppVersion>5.0.3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2026-07-07T11:39:29Z</cp:lastPrinted>
  <dcterms:created xsi:type="dcterms:W3CDTF">2026-06-27T01:36:00Z</dcterms:created>
  <dcterms:modified xsi:type="dcterms:W3CDTF">2026-07-07T11:39:19Z</dcterms:modified>
</cp:coreProperties>
</file>