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88" w:rightChars="-130"/>
        <w:jc w:val="left"/>
        <w:rPr>
          <w:rFonts w:hint="default"/>
        </w:rPr>
      </w:pPr>
      <w:bookmarkStart w:id="0" w:name="_GoBack"/>
      <w:bookmarkEnd w:id="0"/>
      <w:r>
        <w:rPr>
          <w:rFonts w:hint="eastAsia"/>
        </w:rPr>
        <w:t>様式第</w:t>
      </w:r>
      <w:r>
        <w:rPr>
          <w:rFonts w:hint="eastAsia"/>
        </w:rPr>
        <w:t>21</w:t>
      </w:r>
      <w:r>
        <w:rPr>
          <w:rFonts w:hint="eastAsia"/>
        </w:rPr>
        <w:t>号（第</w:t>
      </w:r>
      <w:r>
        <w:rPr>
          <w:rFonts w:hint="eastAsia"/>
        </w:rPr>
        <w:t>22</w:t>
      </w:r>
      <w:r>
        <w:rPr>
          <w:rFonts w:hint="eastAsia"/>
        </w:rPr>
        <w:t>条関係）</w:t>
      </w:r>
    </w:p>
    <w:p>
      <w:pPr>
        <w:pStyle w:val="0"/>
        <w:ind w:left="44" w:leftChars="20" w:right="44" w:rightChars="20"/>
        <w:jc w:val="center"/>
        <w:rPr>
          <w:rFonts w:hint="default"/>
          <w:sz w:val="18"/>
        </w:rPr>
      </w:pPr>
      <w:r>
        <w:rPr>
          <w:rFonts w:hint="eastAsia" w:ascii="Century" w:hAnsi="Century"/>
          <w:sz w:val="24"/>
        </w:rPr>
        <w:t>基準の特例等適用申請書</w:t>
      </w:r>
    </w:p>
    <w:p>
      <w:pPr>
        <w:pStyle w:val="0"/>
        <w:wordWrap w:val="0"/>
        <w:jc w:val="right"/>
        <w:rPr>
          <w:rFonts w:hint="default"/>
        </w:rPr>
      </w:pPr>
      <w:r>
        <w:rPr>
          <w:rFonts w:hint="eastAsia"/>
        </w:rPr>
        <w:t>年　　月</w:t>
      </w:r>
      <w:r>
        <w:rPr>
          <w:rFonts w:hint="eastAsia"/>
          <w:color w:val="FF0000"/>
        </w:rPr>
        <w:t>　　</w:t>
      </w:r>
      <w:r>
        <w:rPr>
          <w:rFonts w:hint="eastAsia"/>
        </w:rPr>
        <w:t>日　</w:t>
      </w:r>
    </w:p>
    <w:p>
      <w:pPr>
        <w:pStyle w:val="0"/>
        <w:ind w:firstLine="221" w:firstLineChars="100"/>
        <w:rPr>
          <w:rFonts w:hint="default"/>
        </w:rPr>
      </w:pPr>
    </w:p>
    <w:p>
      <w:pPr>
        <w:pStyle w:val="0"/>
        <w:ind w:firstLine="323" w:firstLineChars="100"/>
        <w:rPr>
          <w:rFonts w:hint="default"/>
        </w:rPr>
      </w:pPr>
      <w:r>
        <w:rPr>
          <w:rFonts w:hint="eastAsia"/>
          <w:spacing w:val="50"/>
          <w:kern w:val="0"/>
          <w:fitText w:val="1768" w:id="1"/>
        </w:rPr>
        <w:t>稲城消防署</w:t>
      </w:r>
      <w:r>
        <w:rPr>
          <w:rFonts w:hint="eastAsia"/>
          <w:spacing w:val="4"/>
          <w:kern w:val="0"/>
          <w:fitText w:val="1768" w:id="1"/>
        </w:rPr>
        <w:t>長</w:t>
      </w:r>
      <w:r>
        <w:rPr>
          <w:rFonts w:hint="eastAsia"/>
        </w:rPr>
        <w:t>　殿</w:t>
      </w:r>
    </w:p>
    <w:p>
      <w:pPr>
        <w:pStyle w:val="0"/>
        <w:ind w:firstLine="5202" w:firstLineChars="2350"/>
        <w:rPr>
          <w:rFonts w:hint="default"/>
        </w:rPr>
      </w:pPr>
      <w:r>
        <w:rPr>
          <w:rFonts w:hint="eastAsia"/>
        </w:rPr>
        <w:t>申請者</w:t>
      </w:r>
    </w:p>
    <w:p>
      <w:pPr>
        <w:pStyle w:val="0"/>
        <w:ind w:firstLine="5424" w:firstLineChars="2450"/>
        <w:rPr>
          <w:rFonts w:hint="default"/>
        </w:rPr>
      </w:pPr>
      <w:r>
        <w:rPr>
          <w:rFonts w:hint="eastAsia"/>
        </w:rPr>
        <w:t>住　所　</w:t>
      </w:r>
    </w:p>
    <w:p>
      <w:pPr>
        <w:pStyle w:val="0"/>
        <w:ind w:firstLine="6309" w:firstLineChars="2850"/>
        <w:rPr>
          <w:rFonts w:hint="default"/>
        </w:rPr>
      </w:pPr>
      <w:r>
        <w:rPr>
          <w:rFonts w:hint="eastAsia"/>
        </w:rPr>
        <w:t>電話　　　（　　　　）　　　　</w:t>
      </w:r>
    </w:p>
    <w:p>
      <w:pPr>
        <w:pStyle w:val="0"/>
        <w:ind w:firstLine="5424" w:firstLineChars="2450"/>
        <w:rPr>
          <w:rFonts w:hint="default"/>
        </w:rPr>
      </w:pPr>
      <w:r>
        <w:rPr>
          <w:rFonts w:hint="eastAsia"/>
        </w:rPr>
        <w:t>氏　名　</w:t>
      </w:r>
    </w:p>
    <w:p>
      <w:pPr>
        <w:pStyle w:val="0"/>
        <w:rPr>
          <w:rFonts w:hint="default"/>
        </w:rPr>
      </w:pPr>
    </w:p>
    <w:p>
      <w:pPr>
        <w:pStyle w:val="0"/>
        <w:autoSpaceDN w:val="0"/>
        <w:ind w:firstLine="221" w:firstLineChars="100"/>
        <w:rPr>
          <w:rFonts w:hint="default"/>
        </w:rPr>
      </w:pPr>
      <w:r>
        <w:rPr>
          <w:rFonts w:hint="eastAsia"/>
        </w:rPr>
        <w:t>下記のとおり、基準の特例等の規定の適用を受けたいので、稲城市火災予防条例第</w:t>
      </w:r>
      <w:r>
        <w:rPr>
          <w:rFonts w:hint="eastAsia"/>
        </w:rPr>
        <w:t>64</w:t>
      </w:r>
      <w:r>
        <w:rPr>
          <w:rFonts w:hint="eastAsia"/>
        </w:rPr>
        <w:t>条の２第１項の規定に基づき申請します。</w:t>
      </w:r>
    </w:p>
    <w:p>
      <w:pPr>
        <w:pStyle w:val="21"/>
        <w:rPr>
          <w:rFonts w:hint="default"/>
        </w:rPr>
      </w:pPr>
      <w:r>
        <w:rPr>
          <w:rFonts w:hint="eastAsia"/>
        </w:rPr>
        <w:t>記</w:t>
      </w:r>
    </w:p>
    <w:tbl>
      <w:tblPr>
        <w:tblStyle w:val="11"/>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2"/>
        <w:gridCol w:w="609"/>
        <w:gridCol w:w="1271"/>
        <w:gridCol w:w="2458"/>
        <w:gridCol w:w="1211"/>
        <w:gridCol w:w="3669"/>
      </w:tblGrid>
      <w:tr>
        <w:trPr>
          <w:cantSplit/>
          <w:trHeight w:val="408" w:hRule="atLeast"/>
        </w:trPr>
        <w:tc>
          <w:tcPr>
            <w:tcW w:w="54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kern w:val="0"/>
              </w:rPr>
              <w:t>防火対象物の概要</w:t>
            </w:r>
          </w:p>
        </w:tc>
        <w:tc>
          <w:tcPr>
            <w:tcW w:w="60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kern w:val="0"/>
              </w:rPr>
              <w:t>建　物</w:t>
            </w:r>
          </w:p>
        </w:tc>
        <w:tc>
          <w:tcPr>
            <w:tcW w:w="1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338"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FF0000"/>
                <w:w w:val="90"/>
              </w:rPr>
            </w:pPr>
          </w:p>
        </w:tc>
      </w:tr>
      <w:tr>
        <w:trPr>
          <w:cantSplit/>
          <w:trHeight w:val="408"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eastAsia"/>
              </w:rPr>
              <w:t>名　　称</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FF0000"/>
              </w:rPr>
            </w:pPr>
          </w:p>
        </w:tc>
      </w:tr>
      <w:tr>
        <w:trPr>
          <w:cantSplit/>
          <w:trHeight w:val="214"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eastAsia"/>
                <w:kern w:val="0"/>
              </w:rPr>
              <w:t>構　　造</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rPr>
            </w:pPr>
            <w:r>
              <w:rPr>
                <w:rFonts w:hint="eastAsia"/>
              </w:rPr>
              <w:t>□耐火　□準耐火（□イ・□ロ‐１・□ロ‐２）　□防火　□木造</w:t>
            </w:r>
          </w:p>
          <w:p>
            <w:pPr>
              <w:pStyle w:val="0"/>
              <w:spacing w:line="220" w:lineRule="exact"/>
              <w:rPr>
                <w:rFonts w:hint="default"/>
                <w:color w:val="FF0000"/>
              </w:rPr>
            </w:pPr>
            <w:r>
              <w:rPr>
                <w:rFonts w:hint="eastAsia"/>
              </w:rPr>
              <w:t>□その他（　　　　　　　　　　　　　　　　　　　　　　　　）</w:t>
            </w:r>
          </w:p>
        </w:tc>
      </w:tr>
      <w:tr>
        <w:trPr>
          <w:cantSplit/>
          <w:trHeight w:val="408"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eastAsia"/>
                <w:kern w:val="0"/>
              </w:rPr>
              <w:t>階　　層</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550" w:firstLineChars="700"/>
              <w:rPr>
                <w:rFonts w:hint="default"/>
                <w:color w:val="FF0000"/>
              </w:rPr>
            </w:pPr>
            <w:r>
              <w:rPr>
                <w:rFonts w:hint="eastAsia"/>
              </w:rPr>
              <w:t>地上　</w:t>
            </w:r>
            <w:r>
              <w:rPr>
                <w:rFonts w:hint="eastAsia"/>
                <w:color w:val="FF0000"/>
              </w:rPr>
              <w:t>　　　</w:t>
            </w:r>
            <w:r>
              <w:rPr>
                <w:rFonts w:hint="eastAsia"/>
              </w:rPr>
              <w:t>階　・　地下　　</w:t>
            </w:r>
            <w:r>
              <w:rPr>
                <w:rFonts w:hint="eastAsia"/>
                <w:color w:val="FF0000"/>
              </w:rPr>
              <w:t>　　</w:t>
            </w:r>
            <w:r>
              <w:rPr>
                <w:rFonts w:hint="eastAsia"/>
              </w:rPr>
              <w:t>階</w:t>
            </w:r>
          </w:p>
        </w:tc>
      </w:tr>
      <w:tr>
        <w:trPr>
          <w:cantSplit/>
          <w:trHeight w:val="408"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default"/>
                <w:kern w:val="0"/>
              </w:rPr>
              <w:t>面</w:t>
            </w:r>
            <w:r>
              <w:rPr>
                <w:rFonts w:hint="eastAsia"/>
                <w:kern w:val="0"/>
              </w:rPr>
              <w:t>　　</w:t>
            </w:r>
            <w:r>
              <w:rPr>
                <w:rFonts w:hint="default"/>
                <w:kern w:val="0"/>
              </w:rPr>
              <w:t>積</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建築面積　　　　　　　㎡　延べ面積　</w:t>
            </w:r>
            <w:r>
              <w:rPr>
                <w:rFonts w:hint="eastAsia"/>
                <w:color w:val="FF0000"/>
              </w:rPr>
              <w:t>　　　　　</w:t>
            </w:r>
            <w:r>
              <w:rPr>
                <w:rFonts w:hint="eastAsia"/>
              </w:rPr>
              <w:t>　㎡</w:t>
            </w:r>
          </w:p>
        </w:tc>
      </w:tr>
      <w:tr>
        <w:trPr>
          <w:cantSplit/>
          <w:trHeight w:val="408"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eastAsia"/>
                <w:kern w:val="0"/>
              </w:rPr>
              <w:t>用　　途</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21" w:firstLineChars="100"/>
              <w:rPr>
                <w:rFonts w:hint="default"/>
                <w:b w:val="1"/>
                <w:color w:val="FF0000"/>
              </w:rPr>
            </w:pPr>
            <w:r>
              <w:rPr>
                <w:rFonts w:hint="eastAsia"/>
              </w:rPr>
              <w:t>（　　）項</w:t>
            </w:r>
            <w:r>
              <w:rPr>
                <w:rFonts w:hint="eastAsia"/>
                <w:color w:val="FF0000"/>
              </w:rPr>
              <w:t>　</w:t>
            </w:r>
            <w:r>
              <w:rPr>
                <w:rFonts w:hint="eastAsia"/>
              </w:rPr>
              <w:t>　（　</w:t>
            </w:r>
            <w:r>
              <w:rPr>
                <w:rFonts w:hint="eastAsia"/>
                <w:color w:val="FF0000"/>
              </w:rPr>
              <w:t>　　　　</w:t>
            </w:r>
            <w:r>
              <w:rPr>
                <w:rFonts w:hint="eastAsia"/>
              </w:rPr>
              <w:t>　　　　　　　　　　　　　　　）</w:t>
            </w:r>
          </w:p>
        </w:tc>
      </w:tr>
      <w:tr>
        <w:trPr>
          <w:cantSplit/>
          <w:trHeight w:val="73"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spacing w:val="-10"/>
                <w:w w:val="66"/>
                <w:kern w:val="0"/>
                <w:sz w:val="16"/>
              </w:rPr>
            </w:pPr>
          </w:p>
        </w:tc>
        <w:tc>
          <w:tcPr>
            <w:tcW w:w="60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jc w:val="center"/>
              <w:rPr>
                <w:rFonts w:hint="default"/>
                <w:kern w:val="0"/>
              </w:rPr>
            </w:pPr>
            <w:r>
              <w:rPr>
                <w:rFonts w:hint="eastAsia"/>
                <w:kern w:val="0"/>
              </w:rPr>
              <w:t>事業所</w:t>
            </w:r>
          </w:p>
        </w:tc>
        <w:tc>
          <w:tcPr>
            <w:tcW w:w="1271" w:type="dxa"/>
            <w:vAlign w:val="center"/>
          </w:tcPr>
          <w:p>
            <w:pPr>
              <w:pStyle w:val="0"/>
              <w:jc w:val="center"/>
              <w:rPr>
                <w:rFonts w:hint="default"/>
                <w:kern w:val="0"/>
              </w:rPr>
            </w:pPr>
            <w:r>
              <w:rPr>
                <w:rFonts w:hint="eastAsia"/>
                <w:kern w:val="0"/>
              </w:rPr>
              <w:t>名　　称</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p>
            <w:pPr>
              <w:pStyle w:val="0"/>
              <w:rPr>
                <w:rFonts w:hint="default"/>
              </w:rPr>
            </w:pPr>
            <w:r>
              <w:rPr>
                <w:rFonts w:hint="eastAsia"/>
              </w:rPr>
              <w:t>電話　　（　　　　）　　　　</w:t>
            </w:r>
          </w:p>
        </w:tc>
      </w:tr>
      <w:tr>
        <w:trPr>
          <w:cantSplit/>
          <w:trHeight w:val="409"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w w:val="55"/>
                <w:kern w:val="0"/>
              </w:rPr>
            </w:pPr>
            <w:r>
              <w:rPr>
                <w:rFonts w:hint="eastAsia"/>
                <w:w w:val="55"/>
                <w:kern w:val="0"/>
              </w:rPr>
              <w:t>事業所のある階</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階</w:t>
            </w:r>
          </w:p>
        </w:tc>
      </w:tr>
      <w:tr>
        <w:trPr>
          <w:cantSplit/>
          <w:trHeight w:val="408" w:hRule="atLeast"/>
        </w:trPr>
        <w:tc>
          <w:tcPr>
            <w:tcW w:w="5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vAlign w:val="center"/>
          </w:tcPr>
          <w:p>
            <w:pPr>
              <w:pStyle w:val="0"/>
              <w:jc w:val="center"/>
              <w:rPr>
                <w:rFonts w:hint="default"/>
                <w:kern w:val="0"/>
              </w:rPr>
            </w:pPr>
            <w:r>
              <w:rPr>
                <w:rFonts w:hint="eastAsia"/>
                <w:kern w:val="0"/>
              </w:rPr>
              <w:t>床</w:t>
            </w:r>
            <w:r>
              <w:rPr>
                <w:rFonts w:hint="eastAsia"/>
                <w:kern w:val="0"/>
              </w:rPr>
              <w:t xml:space="preserve"> </w:t>
            </w:r>
            <w:r>
              <w:rPr>
                <w:rFonts w:hint="eastAsia"/>
                <w:kern w:val="0"/>
              </w:rPr>
              <w:t>面</w:t>
            </w:r>
            <w:r>
              <w:rPr>
                <w:rFonts w:hint="eastAsia"/>
                <w:kern w:val="0"/>
              </w:rPr>
              <w:t xml:space="preserve"> </w:t>
            </w:r>
            <w:r>
              <w:rPr>
                <w:rFonts w:hint="eastAsia"/>
                <w:kern w:val="0"/>
              </w:rPr>
              <w:t>積</w:t>
            </w:r>
          </w:p>
        </w:tc>
        <w:tc>
          <w:tcPr>
            <w:tcW w:w="733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886" w:firstLineChars="400"/>
              <w:rPr>
                <w:rFonts w:hint="default"/>
              </w:rPr>
            </w:pPr>
            <w:r>
              <w:rPr>
                <w:rFonts w:hint="eastAsia"/>
              </w:rPr>
              <w:t>　　　　　　　　　㎡</w:t>
            </w:r>
          </w:p>
        </w:tc>
      </w:tr>
      <w:tr>
        <w:trPr>
          <w:cantSplit/>
          <w:trHeight w:val="408" w:hRule="atLeast"/>
        </w:trPr>
        <w:tc>
          <w:tcPr>
            <w:tcW w:w="54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60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2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用　　途</w:t>
            </w:r>
          </w:p>
        </w:tc>
        <w:tc>
          <w:tcPr>
            <w:tcW w:w="7338"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21" w:firstLineChars="100"/>
              <w:rPr>
                <w:rFonts w:hint="default"/>
              </w:rPr>
            </w:pPr>
            <w:r>
              <w:rPr>
                <w:rFonts w:hint="eastAsia"/>
              </w:rPr>
              <w:t>（　　）項　　（　　　　　　　　　　　　　　　　　　　　）</w:t>
            </w:r>
          </w:p>
        </w:tc>
      </w:tr>
      <w:tr>
        <w:trPr>
          <w:cantSplit/>
          <w:trHeight w:val="60" w:hRule="atLeast"/>
        </w:trPr>
        <w:tc>
          <w:tcPr>
            <w:tcW w:w="2422"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特例等適用対象等</w:t>
            </w:r>
          </w:p>
        </w:tc>
        <w:tc>
          <w:tcPr>
            <w:tcW w:w="366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w w:val="82"/>
              </w:rPr>
            </w:pPr>
            <w:r>
              <w:rPr>
                <w:rFonts w:hint="eastAsia"/>
                <w:w w:val="82"/>
                <w:kern w:val="0"/>
              </w:rPr>
              <w:t>火気使用設備等の火災予防上安全な距離</w:t>
            </w:r>
          </w:p>
        </w:tc>
        <w:tc>
          <w:tcPr>
            <w:tcW w:w="366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r>
              <w:rPr>
                <w:rFonts w:hint="eastAsia"/>
              </w:rPr>
              <w:t>□稲城市火災予防条例第</w:t>
            </w:r>
            <w:r>
              <w:rPr>
                <w:rFonts w:hint="eastAsia"/>
              </w:rPr>
              <w:t xml:space="preserve">   </w:t>
            </w:r>
            <w:r>
              <w:rPr>
                <w:rFonts w:hint="eastAsia"/>
              </w:rPr>
              <w:t>条</w:t>
            </w:r>
          </w:p>
        </w:tc>
      </w:tr>
      <w:tr>
        <w:trPr>
          <w:cantSplit/>
          <w:trHeight w:val="60" w:hRule="atLeast"/>
        </w:trPr>
        <w:tc>
          <w:tcPr>
            <w:tcW w:w="2422" w:type="dxa"/>
            <w:gridSpan w:val="3"/>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66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0"/>
              </w:rPr>
              <w:t>火気使用設備等・火気使用器具等</w:t>
            </w:r>
          </w:p>
        </w:tc>
        <w:tc>
          <w:tcPr>
            <w:tcW w:w="366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rPr>
            </w:pPr>
            <w:r>
              <w:rPr>
                <w:rFonts w:hint="eastAsia"/>
              </w:rPr>
              <w:t>□稲城市火災予防条例第</w:t>
            </w:r>
            <w:r>
              <w:rPr>
                <w:rFonts w:hint="eastAsia"/>
              </w:rPr>
              <w:t>22</w:t>
            </w:r>
            <w:r>
              <w:rPr>
                <w:rFonts w:hint="eastAsia"/>
              </w:rPr>
              <w:t>条の２</w:t>
            </w:r>
          </w:p>
        </w:tc>
      </w:tr>
      <w:tr>
        <w:trPr>
          <w:cantSplit/>
          <w:trHeight w:val="743" w:hRule="atLeast"/>
        </w:trPr>
        <w:tc>
          <w:tcPr>
            <w:tcW w:w="2422"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66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0"/>
              </w:rPr>
              <w:t>消</w:t>
            </w:r>
            <w:r>
              <w:rPr>
                <w:rFonts w:hint="eastAsia"/>
                <w:kern w:val="0"/>
              </w:rPr>
              <w:t xml:space="preserve"> </w:t>
            </w:r>
            <w:r>
              <w:rPr>
                <w:rFonts w:hint="eastAsia"/>
                <w:kern w:val="0"/>
              </w:rPr>
              <w:t>防</w:t>
            </w:r>
            <w:r>
              <w:rPr>
                <w:rFonts w:hint="eastAsia"/>
                <w:kern w:val="0"/>
              </w:rPr>
              <w:t xml:space="preserve"> </w:t>
            </w:r>
            <w:r>
              <w:rPr>
                <w:rFonts w:hint="eastAsia"/>
                <w:kern w:val="0"/>
              </w:rPr>
              <w:t>用</w:t>
            </w:r>
            <w:r>
              <w:rPr>
                <w:rFonts w:hint="eastAsia"/>
                <w:kern w:val="0"/>
              </w:rPr>
              <w:t xml:space="preserve"> </w:t>
            </w:r>
            <w:r>
              <w:rPr>
                <w:rFonts w:hint="eastAsia"/>
                <w:kern w:val="0"/>
              </w:rPr>
              <w:t>設</w:t>
            </w:r>
            <w:r>
              <w:rPr>
                <w:rFonts w:hint="eastAsia"/>
                <w:kern w:val="0"/>
              </w:rPr>
              <w:t xml:space="preserve"> </w:t>
            </w:r>
            <w:r>
              <w:rPr>
                <w:rFonts w:hint="eastAsia"/>
                <w:kern w:val="0"/>
              </w:rPr>
              <w:t>備</w:t>
            </w:r>
            <w:r>
              <w:rPr>
                <w:rFonts w:hint="eastAsia"/>
                <w:kern w:val="0"/>
              </w:rPr>
              <w:t xml:space="preserve"> </w:t>
            </w:r>
            <w:r>
              <w:rPr>
                <w:rFonts w:hint="eastAsia"/>
                <w:kern w:val="0"/>
              </w:rPr>
              <w:t>等</w:t>
            </w:r>
          </w:p>
        </w:tc>
        <w:tc>
          <w:tcPr>
            <w:tcW w:w="366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left"/>
              <w:rPr>
                <w:rFonts w:hint="default"/>
              </w:rPr>
            </w:pPr>
            <w:r>
              <w:rPr>
                <w:rFonts w:hint="eastAsia"/>
              </w:rPr>
              <w:t>□消防法施行令第</w:t>
            </w:r>
            <w:r>
              <w:rPr>
                <w:rFonts w:hint="eastAsia"/>
              </w:rPr>
              <w:t>29</w:t>
            </w:r>
            <w:r>
              <w:rPr>
                <w:rFonts w:hint="eastAsia"/>
              </w:rPr>
              <w:t>条の４</w:t>
            </w:r>
          </w:p>
          <w:p>
            <w:pPr>
              <w:pStyle w:val="0"/>
              <w:spacing w:line="280" w:lineRule="exact"/>
              <w:jc w:val="left"/>
              <w:rPr>
                <w:rFonts w:hint="default"/>
              </w:rPr>
            </w:pPr>
            <w:r>
              <w:rPr>
                <w:rFonts w:hint="eastAsia"/>
              </w:rPr>
              <w:t>□消防法施行令第</w:t>
            </w:r>
            <w:r>
              <w:rPr>
                <w:rFonts w:hint="eastAsia"/>
              </w:rPr>
              <w:t>32</w:t>
            </w:r>
            <w:r>
              <w:rPr>
                <w:rFonts w:hint="eastAsia"/>
              </w:rPr>
              <w:t>条</w:t>
            </w:r>
          </w:p>
          <w:p>
            <w:pPr>
              <w:pStyle w:val="0"/>
              <w:spacing w:line="280" w:lineRule="exact"/>
              <w:jc w:val="left"/>
              <w:rPr>
                <w:rFonts w:hint="default"/>
              </w:rPr>
            </w:pPr>
            <w:r>
              <w:rPr>
                <w:rFonts w:hint="eastAsia"/>
              </w:rPr>
              <w:t>□稲城市火災予防条例第</w:t>
            </w:r>
            <w:r>
              <w:rPr>
                <w:rFonts w:hint="eastAsia"/>
              </w:rPr>
              <w:t>47</w:t>
            </w:r>
            <w:r>
              <w:rPr>
                <w:rFonts w:hint="eastAsia"/>
              </w:rPr>
              <w:t>条</w:t>
            </w:r>
          </w:p>
        </w:tc>
      </w:tr>
      <w:tr>
        <w:trPr>
          <w:cantSplit/>
          <w:trHeight w:val="60" w:hRule="atLeast"/>
        </w:trPr>
        <w:tc>
          <w:tcPr>
            <w:tcW w:w="2422"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66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客席・補助避難通路</w:t>
            </w:r>
          </w:p>
        </w:tc>
        <w:tc>
          <w:tcPr>
            <w:tcW w:w="366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□稲城市火災予防条例第</w:t>
            </w:r>
            <w:r>
              <w:rPr>
                <w:rFonts w:hint="eastAsia"/>
              </w:rPr>
              <w:t>51</w:t>
            </w:r>
            <w:r>
              <w:rPr>
                <w:rFonts w:hint="eastAsia"/>
              </w:rPr>
              <w:t>条の２</w:t>
            </w:r>
          </w:p>
        </w:tc>
      </w:tr>
      <w:tr>
        <w:trPr>
          <w:cantSplit/>
          <w:trHeight w:val="408" w:hRule="atLeast"/>
        </w:trPr>
        <w:tc>
          <w:tcPr>
            <w:tcW w:w="242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申請事項及び理由等</w:t>
            </w:r>
          </w:p>
        </w:tc>
        <w:tc>
          <w:tcPr>
            <w:tcW w:w="7338"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color w:val="FF0000"/>
              </w:rPr>
            </w:pPr>
          </w:p>
          <w:p>
            <w:pPr>
              <w:pStyle w:val="0"/>
              <w:spacing w:line="280" w:lineRule="exact"/>
              <w:rPr>
                <w:rFonts w:hint="default"/>
                <w:color w:val="FF0000"/>
              </w:rPr>
            </w:pPr>
          </w:p>
          <w:p>
            <w:pPr>
              <w:pStyle w:val="0"/>
              <w:spacing w:line="280" w:lineRule="exact"/>
              <w:rPr>
                <w:rFonts w:hint="default"/>
              </w:rPr>
            </w:pPr>
          </w:p>
        </w:tc>
      </w:tr>
      <w:tr>
        <w:trPr>
          <w:cantSplit/>
          <w:trHeight w:val="70" w:hRule="atLeast"/>
        </w:trPr>
        <w:tc>
          <w:tcPr>
            <w:tcW w:w="242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0"/>
              </w:rPr>
              <w:t>設　　　計　　　者</w:t>
            </w:r>
          </w:p>
        </w:tc>
        <w:tc>
          <w:tcPr>
            <w:tcW w:w="733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firstLine="1328" w:firstLineChars="600"/>
              <w:rPr>
                <w:rFonts w:hint="default"/>
              </w:rPr>
            </w:pPr>
            <w:r>
              <w:rPr>
                <w:rFonts w:hint="eastAsia"/>
                <w:color w:val="FF0000"/>
              </w:rPr>
              <w:t>　　　　　　　　　　</w:t>
            </w:r>
            <w:r>
              <w:rPr>
                <w:rFonts w:hint="eastAsia"/>
              </w:rPr>
              <w:t>担当</w:t>
            </w:r>
          </w:p>
          <w:p>
            <w:pPr>
              <w:pStyle w:val="0"/>
              <w:spacing w:line="240" w:lineRule="exact"/>
              <w:ind w:firstLine="3542" w:firstLineChars="1600"/>
              <w:rPr>
                <w:rFonts w:hint="default"/>
              </w:rPr>
            </w:pPr>
            <w:r>
              <w:rPr>
                <w:rFonts w:hint="eastAsia"/>
              </w:rPr>
              <w:t>電話　　（　　　　）</w:t>
            </w:r>
            <w:r>
              <w:rPr>
                <w:rFonts w:hint="eastAsia"/>
                <w:color w:val="FF0000"/>
              </w:rPr>
              <w:t>　　　　</w:t>
            </w:r>
          </w:p>
        </w:tc>
      </w:tr>
      <w:tr>
        <w:trPr>
          <w:cantSplit/>
          <w:trHeight w:val="70" w:hRule="atLeast"/>
        </w:trPr>
        <w:tc>
          <w:tcPr>
            <w:tcW w:w="242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施　　　工　　　者</w:t>
            </w:r>
          </w:p>
        </w:tc>
        <w:tc>
          <w:tcPr>
            <w:tcW w:w="733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firstLine="1328" w:firstLineChars="600"/>
              <w:rPr>
                <w:rFonts w:hint="default"/>
              </w:rPr>
            </w:pPr>
            <w:r>
              <w:rPr>
                <w:rFonts w:hint="eastAsia"/>
                <w:color w:val="FF0000"/>
              </w:rPr>
              <w:t>　　　　　　　　　　</w:t>
            </w:r>
            <w:r>
              <w:rPr>
                <w:rFonts w:hint="eastAsia"/>
              </w:rPr>
              <w:t>担当</w:t>
            </w:r>
          </w:p>
          <w:p>
            <w:pPr>
              <w:pStyle w:val="0"/>
              <w:spacing w:line="240" w:lineRule="exact"/>
              <w:ind w:firstLine="3542" w:firstLineChars="1600"/>
              <w:rPr>
                <w:rFonts w:hint="default"/>
              </w:rPr>
            </w:pPr>
            <w:r>
              <w:rPr>
                <w:rFonts w:hint="eastAsia"/>
              </w:rPr>
              <w:t>電話　　（　　　　）</w:t>
            </w:r>
            <w:r>
              <w:rPr>
                <w:rFonts w:hint="eastAsia"/>
                <w:color w:val="FF0000"/>
              </w:rPr>
              <w:t>　　　　</w:t>
            </w:r>
          </w:p>
        </w:tc>
      </w:tr>
      <w:tr>
        <w:trPr>
          <w:cantSplit/>
          <w:trHeight w:val="60" w:hRule="atLeast"/>
        </w:trPr>
        <w:tc>
          <w:tcPr>
            <w:tcW w:w="488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受　付　欄</w:t>
            </w:r>
          </w:p>
        </w:tc>
        <w:tc>
          <w:tcPr>
            <w:tcW w:w="48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経　過　欄</w:t>
            </w:r>
          </w:p>
        </w:tc>
      </w:tr>
      <w:tr>
        <w:trPr>
          <w:cantSplit/>
          <w:trHeight w:val="824" w:hRule="atLeast"/>
        </w:trPr>
        <w:tc>
          <w:tcPr>
            <w:tcW w:w="488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tc>
        <w:tc>
          <w:tcPr>
            <w:tcW w:w="48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FF0000"/>
              </w:rPr>
            </w:pPr>
          </w:p>
        </w:tc>
      </w:tr>
    </w:tbl>
    <w:p>
      <w:pPr>
        <w:pStyle w:val="0"/>
        <w:spacing w:line="280" w:lineRule="exact"/>
        <w:ind w:left="155" w:leftChars="70" w:right="155" w:rightChars="70"/>
        <w:rPr>
          <w:rFonts w:hint="default"/>
        </w:rPr>
      </w:pPr>
      <w:r>
        <w:rPr>
          <w:rFonts w:hint="eastAsia"/>
        </w:rPr>
        <w:t>備考　１　申請者が法人の場合、氏名欄には、その名称及び代表者氏名を記入すること。</w:t>
      </w:r>
    </w:p>
    <w:p>
      <w:pPr>
        <w:pStyle w:val="0"/>
        <w:spacing w:line="280" w:lineRule="exact"/>
        <w:ind w:left="155" w:leftChars="70" w:right="155" w:rightChars="70" w:firstLine="664" w:firstLineChars="300"/>
        <w:rPr>
          <w:rFonts w:hint="default"/>
        </w:rPr>
      </w:pPr>
      <w:r>
        <w:rPr>
          <w:rFonts w:hint="eastAsia"/>
        </w:rPr>
        <w:t>２　事業所欄は、事業所に関する申請の場合に記入すること。</w:t>
      </w:r>
    </w:p>
    <w:p>
      <w:pPr>
        <w:pStyle w:val="0"/>
        <w:spacing w:line="280" w:lineRule="exact"/>
        <w:ind w:left="1040" w:leftChars="370" w:right="155" w:rightChars="70" w:hanging="221" w:hangingChars="100"/>
        <w:rPr>
          <w:rFonts w:hint="default"/>
        </w:rPr>
      </w:pPr>
      <w:r>
        <w:rPr>
          <w:rFonts w:hint="eastAsia"/>
        </w:rPr>
        <w:t>３　防火安全技術講習修了者が本申請書の内容について消防関係法令に適合しているかどうかを調査した場合は、修了証の写しを添付すること。</w:t>
      </w:r>
    </w:p>
    <w:p>
      <w:pPr>
        <w:pStyle w:val="0"/>
        <w:spacing w:line="280" w:lineRule="exact"/>
        <w:ind w:left="1040" w:leftChars="370" w:right="155" w:rightChars="70" w:hanging="221" w:hangingChars="100"/>
        <w:rPr>
          <w:rFonts w:hint="default"/>
        </w:rPr>
      </w:pPr>
      <w:r>
        <w:rPr>
          <w:rFonts w:hint="eastAsia"/>
        </w:rPr>
        <w:t>４　※欄には、記入しないこと。</w:t>
      </w:r>
    </w:p>
    <w:p>
      <w:pPr>
        <w:pStyle w:val="0"/>
        <w:ind w:right="-288" w:rightChars="-130"/>
        <w:jc w:val="right"/>
        <w:rPr>
          <w:rFonts w:hint="eastAsia"/>
        </w:rPr>
      </w:pPr>
      <w:r>
        <w:rPr>
          <w:rFonts w:hint="eastAsia"/>
        </w:rPr>
        <w:t>（日本産業規格Ａ列４番）</w:t>
      </w:r>
    </w:p>
    <w:sectPr>
      <w:pgSz w:w="11906" w:h="16838"/>
      <w:pgMar w:top="567" w:right="1077" w:bottom="567" w:left="1077" w:header="0" w:footer="0" w:gutter="0"/>
      <w:cols w:space="720"/>
      <w:textDirection w:val="lrTb"/>
      <w:docGrid w:type="linesAndChars" w:linePitch="313" w:charSpace="2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132</Words>
  <Characters>759</Characters>
  <Lines>6</Lines>
  <Paragraphs>1</Paragraphs>
  <CharactersWithSpaces>890</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2020-04-17T04:04:00Z</cp:lastPrinted>
  <dcterms:created xsi:type="dcterms:W3CDTF">2023-06-08T13:24:00Z</dcterms:created>
  <dcterms:modified xsi:type="dcterms:W3CDTF">2023-06-08T13:24:18Z</dcterms:modified>
</cp:coreProperties>
</file>